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C5580"/>
          <w:sz w:val="36"/>
        </w:rPr>
        <w:t>Kerangka Surat Balasan kepada Reviewer</w:t>
      </w:r>
    </w:p>
    <w:p>
      <w:r>
        <w:rPr>
          <w:color w:val="5A6675"/>
          <w:sz w:val="21"/>
        </w:rPr>
        <w:t>Templat siap isi. Ganti bagian dalam kurung siku dengan data naskah Anda.</w:t>
      </w:r>
    </w:p>
    <w:p>
      <w:r>
        <w:rPr>
          <w:i/>
          <w:sz w:val="21"/>
        </w:rPr>
        <w:t>Catatan pemakaian: sebagian besar penerbit meminta surat pengantar yang menjelaskan respons terhadap setiap komentar, ditambah penandaan perubahan di naskah, misalnya dengan sorotan kuning atau mode track changes. Kirim surat ini bersama tabel respons poin demi poin.</w:t>
      </w:r>
    </w:p>
    <w:p>
      <w:pPr>
        <w:spacing w:before="280"/>
      </w:pPr>
      <w:r>
        <w:rPr>
          <w:b/>
          <w:color w:val="2C5580"/>
          <w:sz w:val="25"/>
        </w:rPr>
        <w:t>Kepala surat</w:t>
      </w:r>
    </w:p>
    <w:p>
      <w:r>
        <w:rPr>
          <w:i w:val="0"/>
          <w:sz w:val="21"/>
        </w:rPr>
        <w:t>[Tanggal]</w:t>
        <w:br/>
        <w:br/>
        <w:t>Kepada Yth.</w:t>
        <w:br/>
        <w:t>[Nama Editor]</w:t>
        <w:br/>
        <w:t>Editor, [Nama Jurnal]</w:t>
        <w:br/>
        <w:br/>
        <w:t>Perihal: Penyerahan naskah revisi, ID [Nomor Manuskrip]</w:t>
      </w:r>
    </w:p>
    <w:p>
      <w:pPr>
        <w:spacing w:before="280"/>
      </w:pPr>
      <w:r>
        <w:rPr>
          <w:b/>
          <w:color w:val="2C5580"/>
          <w:sz w:val="25"/>
        </w:rPr>
        <w:t>Paragraf pembuka</w:t>
      </w:r>
    </w:p>
    <w:p>
      <w:r>
        <w:rPr>
          <w:i w:val="0"/>
          <w:sz w:val="21"/>
        </w:rPr>
        <w:t>Terima kasih atas kesempatan merevisi naskah berjudul "[Judul Naskah]". Kami juga berterima kasih kepada para reviewer atas telaah yang cermat dan masukan yang membangun. Seluruh komentar telah kami tanggapi satu per satu, dan naskah telah diperbaiki secara substansial. Perubahan pada naskah ditandai dengan [sorotan kuning / track changes].</w:t>
      </w:r>
    </w:p>
    <w:p>
      <w:pPr>
        <w:spacing w:before="280"/>
      </w:pPr>
      <w:r>
        <w:rPr>
          <w:b/>
          <w:color w:val="2C5580"/>
          <w:sz w:val="25"/>
        </w:rPr>
        <w:t>Ringkasan perubahan utama</w:t>
      </w:r>
    </w:p>
    <w:p>
      <w:r>
        <w:rPr>
          <w:i w:val="0"/>
          <w:sz w:val="21"/>
        </w:rPr>
        <w:t>Secara garis besar, revisi mencakup:</w:t>
      </w:r>
    </w:p>
    <w:p>
      <w:pPr>
        <w:pStyle w:val="ListBullet"/>
        <w:spacing w:after="60"/>
      </w:pPr>
      <w:r>
        <w:rPr>
          <w:sz w:val="21"/>
        </w:rPr>
        <w:t>[Perubahan utama pertama, misalnya penajaman celah riset pada bagian pendahuluan]</w:t>
      </w:r>
    </w:p>
    <w:p>
      <w:pPr>
        <w:pStyle w:val="ListBullet"/>
        <w:spacing w:after="60"/>
      </w:pPr>
      <w:r>
        <w:rPr>
          <w:sz w:val="21"/>
        </w:rPr>
        <w:t>[Perubahan utama kedua, misalnya penambahan uji normalitas dan penjelasan pemilihan estimator]</w:t>
      </w:r>
    </w:p>
    <w:p>
      <w:pPr>
        <w:pStyle w:val="ListBullet"/>
        <w:spacing w:after="60"/>
      </w:pPr>
      <w:r>
        <w:rPr>
          <w:sz w:val="21"/>
        </w:rPr>
        <w:t>[Perubahan utama ketiga, misalnya restrukturisasi bagian metode]</w:t>
      </w:r>
    </w:p>
    <w:p>
      <w:pPr>
        <w:spacing w:before="280"/>
      </w:pPr>
      <w:r>
        <w:rPr>
          <w:b/>
          <w:color w:val="2C5580"/>
          <w:sz w:val="25"/>
        </w:rPr>
        <w:t>Tanggapan atas komentar</w:t>
      </w:r>
    </w:p>
    <w:p>
      <w:r>
        <w:rPr>
          <w:i w:val="0"/>
          <w:sz w:val="21"/>
        </w:rPr>
        <w:t>Tanggapan rinci disajikan dalam tabel terlampir. Untuk memudahkan penelusuran, setiap tanggapan mencantumkan nomor halaman dan bagian tempat perbaikan dilakukan.</w:t>
      </w:r>
    </w:p>
    <w:p>
      <w:pPr>
        <w:spacing w:before="280"/>
      </w:pPr>
      <w:r>
        <w:rPr>
          <w:b/>
          <w:color w:val="2C5580"/>
          <w:sz w:val="25"/>
        </w:rPr>
        <w:t>Bila ada komentar yang tidak diikuti</w:t>
      </w:r>
    </w:p>
    <w:p>
      <w:r>
        <w:rPr>
          <w:i/>
          <w:sz w:val="21"/>
        </w:rPr>
        <w:t>Contoh rumusan yang bisa dipakai bila dua reviewer saling bertentangan atau bila Anda memilih pendekatan berbeda:</w:t>
      </w:r>
    </w:p>
    <w:p>
      <w:r>
        <w:rPr>
          <w:i w:val="0"/>
          <w:sz w:val="21"/>
        </w:rPr>
        <w:t>Kami mencermati bahwa Reviewer 1 menyarankan [saran A], sementara Reviewer 2 menyarankan [saran B]. Setelah mempertimbangkan [alasan], kami memilih [pilihan yang diambil]. Kami berharap penjelasan ini dapat diterima, dan kami terbuka untuk menyesuaikannya bila Editor memandang perlu.</w:t>
      </w:r>
    </w:p>
    <w:p>
      <w:pPr>
        <w:spacing w:before="280"/>
      </w:pPr>
      <w:r>
        <w:rPr>
          <w:b/>
          <w:color w:val="2C5580"/>
          <w:sz w:val="25"/>
        </w:rPr>
        <w:t>Paragraf penutup</w:t>
      </w:r>
    </w:p>
    <w:p>
      <w:r>
        <w:rPr>
          <w:i w:val="0"/>
          <w:sz w:val="21"/>
        </w:rPr>
        <w:t>Kami berharap naskah revisi ini telah menjawab seluruh kekhawatiran yang disampaikan. Kami sangat menghargai waktu dan perhatian Editor serta para reviewer.</w:t>
        <w:br/>
        <w:br/>
        <w:t>Hormat kami,</w:t>
        <w:br/>
        <w:br/>
        <w:t>[Nama Penulis Korespondensi]</w:t>
        <w:br/>
        <w:t>[Afiliasi]</w:t>
        <w:br/>
        <w:t>[Surel]</w:t>
      </w:r>
    </w:p>
    <w:p>
      <w:pPr>
        <w:spacing w:before="400"/>
      </w:pPr>
      <w:r>
        <w:rPr>
          <w:i/>
          <w:color w:val="66717F"/>
          <w:sz w:val="18"/>
        </w:rPr>
        <w:t>Disusun dari catatan reviewer sungguhan pada enam karya terbit. Sumber dan contoh kasusnya dapat dibaca di dara-academic.github.io/publikasi</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